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>附件</w:t>
      </w:r>
      <w:r>
        <w:rPr>
          <w:rFonts w:hint="eastAsia" w:ascii="仿宋_GB2312" w:hAnsi="仿宋_GB2312" w:cs="仿宋_GB2312"/>
          <w:sz w:val="28"/>
          <w:szCs w:val="28"/>
          <w:lang w:val="en-US" w:eastAsia="zh-CN" w:bidi="ar"/>
        </w:rPr>
        <w:t>3</w:t>
      </w:r>
      <w:bookmarkStart w:id="0" w:name="_GoBack"/>
      <w:bookmarkEnd w:id="0"/>
    </w:p>
    <w:p>
      <w:pPr>
        <w:widowControl/>
        <w:jc w:val="left"/>
        <w:rPr>
          <w:rFonts w:hint="eastAsia" w:ascii="仿宋_GB2312" w:hAnsi="仿宋_GB2312" w:cs="仿宋_GB2312"/>
          <w:sz w:val="28"/>
          <w:szCs w:val="28"/>
          <w:lang w:bidi="ar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  <w:lang w:bidi="ar"/>
        </w:rPr>
        <w:t>南京医科大学本科生学业预警表</w:t>
      </w:r>
    </w:p>
    <w:tbl>
      <w:tblPr>
        <w:tblStyle w:val="2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1134"/>
        <w:gridCol w:w="734"/>
        <w:gridCol w:w="630"/>
        <w:gridCol w:w="1413"/>
        <w:gridCol w:w="258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填表时间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民族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所属专业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年级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预警原因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谈话情况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时  间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谈话人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帮扶工作安排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预警后的学期末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学生学业情况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学院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bidi="ar"/>
              </w:rPr>
              <w:t>副书记签名(章)：          时间：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</w:pPr>
      <w:r>
        <w:rPr>
          <w:rFonts w:hint="eastAsia" w:ascii="仿宋_GB2312" w:hAnsi="仿宋_GB2312" w:cs="仿宋_GB2312"/>
          <w:sz w:val="22"/>
          <w:szCs w:val="28"/>
          <w:lang w:bidi="ar"/>
        </w:rPr>
        <w:t>备注：学院留存。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961AD"/>
    <w:rsid w:val="51301E30"/>
    <w:rsid w:val="6BB961AD"/>
    <w:rsid w:val="76D5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2021-10-29T02:19:00Z</dcterms:created>
  <dc:creator>Su</dc:creator>
  <cp:lastModifiedBy>Su</cp:lastModifiedBy>
  <dcterms:modified xsi:type="dcterms:W3CDTF">2021-11-02T04:49:18Z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20DE5957B8EC4B0F966388B62E90250B</vt:lpwstr>
  </property>
</Properties>
</file>